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703D1" w14:textId="77777777" w:rsidR="00A8207C" w:rsidRPr="00A8207C" w:rsidRDefault="00A8207C" w:rsidP="00A8207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8207C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СПРАВКА</w:t>
      </w:r>
      <w:r w:rsidRPr="00A8207C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 педагогической работе соискателя ученого звания в образовательных</w:t>
      </w:r>
      <w:r w:rsidRPr="00A8207C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организациях высшего образования, организациях дополнительного</w:t>
      </w:r>
      <w:r w:rsidRPr="00A8207C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профессионального образования, научных организациях</w:t>
      </w:r>
    </w:p>
    <w:p w14:paraId="47EA2325" w14:textId="77777777" w:rsidR="00A8207C" w:rsidRPr="00E50FD9" w:rsidRDefault="00A8207C" w:rsidP="00A8207C">
      <w:pPr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Некотенева Мария Владимировна</w:t>
      </w:r>
    </w:p>
    <w:p w14:paraId="7C532172" w14:textId="77777777" w:rsidR="00A8207C" w:rsidRPr="00A8207C" w:rsidRDefault="00A8207C" w:rsidP="00A8207C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567" w:right="56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8207C">
        <w:rPr>
          <w:rFonts w:ascii="Times New Roman" w:eastAsiaTheme="minorEastAsia" w:hAnsi="Times New Roman" w:cs="Times New Roman"/>
          <w:sz w:val="16"/>
          <w:szCs w:val="16"/>
          <w:lang w:eastAsia="ru-RU"/>
        </w:rPr>
        <w:t>Фамилия, имя, отчество (при наличии)</w:t>
      </w:r>
    </w:p>
    <w:p w14:paraId="1C371EE8" w14:textId="069E0EAE" w:rsidR="00A8207C" w:rsidRPr="00A8207C" w:rsidRDefault="00A8207C" w:rsidP="00A8207C">
      <w:pPr>
        <w:autoSpaceDE w:val="0"/>
        <w:autoSpaceDN w:val="0"/>
        <w:spacing w:after="0" w:line="240" w:lineRule="auto"/>
        <w:ind w:left="567" w:firstLine="141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8207C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ФГ</w:t>
      </w:r>
      <w:r w:rsidR="004B489E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bookmarkStart w:id="0" w:name="_GoBack"/>
      <w:bookmarkEnd w:id="0"/>
      <w:r w:rsidRPr="00A8207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ОУ ВО «Московский государственный юридический университет имени О.Е. Кутафина (МГЮА)» (</w:t>
      </w:r>
      <w:r w:rsidRPr="00A8207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Университет имени О.Е. Кутафина (МГЮА)) </w:t>
      </w:r>
      <w:r w:rsidRPr="00A8207C">
        <w:rPr>
          <w:rFonts w:ascii="Times New Roman" w:eastAsiaTheme="minorEastAsia" w:hAnsi="Times New Roman" w:cs="Times New Roman"/>
          <w:sz w:val="26"/>
          <w:szCs w:val="26"/>
          <w:lang w:eastAsia="ru-RU"/>
        </w:rPr>
        <w:t>(кафедра Интеграционного и европейского права)</w:t>
      </w:r>
    </w:p>
    <w:p w14:paraId="09A973F0" w14:textId="77777777" w:rsidR="00A8207C" w:rsidRPr="00A8207C" w:rsidRDefault="00A8207C" w:rsidP="00A8207C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851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8207C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название организации и структурного подразделения, в котором преподаватель осуществляет педагогическую работу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4767"/>
        <w:gridCol w:w="3515"/>
      </w:tblGrid>
      <w:tr w:rsidR="00A8207C" w:rsidRPr="00A8207C" w14:paraId="1B8BED4E" w14:textId="77777777" w:rsidTr="00AE70FE">
        <w:tc>
          <w:tcPr>
            <w:tcW w:w="1696" w:type="dxa"/>
          </w:tcPr>
          <w:p w14:paraId="44D186DE" w14:textId="77777777" w:rsidR="00A8207C" w:rsidRPr="00A8207C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20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767" w:type="dxa"/>
          </w:tcPr>
          <w:p w14:paraId="352FD3D5" w14:textId="77777777" w:rsidR="00A8207C" w:rsidRPr="00A8207C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20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Основной вид учебной работы</w:t>
            </w:r>
            <w:r w:rsidRPr="00A820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(наименование дисциплины/вид учебной работы)</w:t>
            </w:r>
          </w:p>
        </w:tc>
        <w:tc>
          <w:tcPr>
            <w:tcW w:w="3515" w:type="dxa"/>
          </w:tcPr>
          <w:p w14:paraId="06DE5C69" w14:textId="77777777" w:rsidR="00A8207C" w:rsidRPr="00A8207C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20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образования,</w:t>
            </w:r>
            <w:r w:rsidRPr="00A820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направление подготовки обучаемых</w:t>
            </w:r>
          </w:p>
        </w:tc>
      </w:tr>
      <w:tr w:rsidR="00A8207C" w:rsidRPr="00A8207C" w14:paraId="2A861F97" w14:textId="77777777" w:rsidTr="00AE70FE">
        <w:tc>
          <w:tcPr>
            <w:tcW w:w="1696" w:type="dxa"/>
          </w:tcPr>
          <w:p w14:paraId="621B95E9" w14:textId="77777777" w:rsidR="00A8207C" w:rsidRPr="00A8207C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20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7" w:type="dxa"/>
          </w:tcPr>
          <w:p w14:paraId="5752FDE9" w14:textId="77777777" w:rsidR="00A8207C" w:rsidRPr="00A8207C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20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</w:tcPr>
          <w:p w14:paraId="25E3AD8F" w14:textId="77777777" w:rsidR="00A8207C" w:rsidRPr="00A8207C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20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207C" w:rsidRPr="00D06626" w14:paraId="51D69F6E" w14:textId="77777777" w:rsidTr="00AE70FE">
        <w:tc>
          <w:tcPr>
            <w:tcW w:w="1696" w:type="dxa"/>
          </w:tcPr>
          <w:p w14:paraId="11CFA9FE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2017/2018</w:t>
            </w:r>
          </w:p>
        </w:tc>
        <w:tc>
          <w:tcPr>
            <w:tcW w:w="4767" w:type="dxa"/>
          </w:tcPr>
          <w:p w14:paraId="66B920A8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 интеграционных объединений / курс лекций, практические занятия</w:t>
            </w:r>
          </w:p>
        </w:tc>
        <w:tc>
          <w:tcPr>
            <w:tcW w:w="3515" w:type="dxa"/>
          </w:tcPr>
          <w:p w14:paraId="6726AD63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Бакалавриат/ юриспруденция</w:t>
            </w:r>
          </w:p>
        </w:tc>
      </w:tr>
      <w:tr w:rsidR="00A8207C" w:rsidRPr="00D06626" w14:paraId="2899B4ED" w14:textId="77777777" w:rsidTr="00AE70FE">
        <w:tc>
          <w:tcPr>
            <w:tcW w:w="1696" w:type="dxa"/>
          </w:tcPr>
          <w:p w14:paraId="6016D176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666E7302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Миграционное право Европейского Союза / курс лекций</w:t>
            </w:r>
          </w:p>
        </w:tc>
        <w:tc>
          <w:tcPr>
            <w:tcW w:w="3515" w:type="dxa"/>
          </w:tcPr>
          <w:p w14:paraId="363EF715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Бакалавриат/ юриспруденция</w:t>
            </w:r>
          </w:p>
        </w:tc>
      </w:tr>
      <w:tr w:rsidR="00A8207C" w:rsidRPr="00D06626" w14:paraId="7F13C42B" w14:textId="77777777" w:rsidTr="00AE70FE">
        <w:tc>
          <w:tcPr>
            <w:tcW w:w="1696" w:type="dxa"/>
          </w:tcPr>
          <w:p w14:paraId="209E5F06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76B03288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Правовое регулирование внешнеэкономической деятельности ЕС / практические занятия</w:t>
            </w:r>
          </w:p>
        </w:tc>
        <w:tc>
          <w:tcPr>
            <w:tcW w:w="3515" w:type="dxa"/>
          </w:tcPr>
          <w:p w14:paraId="608F9353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Бакалавриат/ юриспруденция</w:t>
            </w:r>
          </w:p>
        </w:tc>
      </w:tr>
      <w:tr w:rsidR="00A8207C" w:rsidRPr="00D06626" w14:paraId="37C23276" w14:textId="77777777" w:rsidTr="00AE70FE">
        <w:tc>
          <w:tcPr>
            <w:tcW w:w="1696" w:type="dxa"/>
          </w:tcPr>
          <w:p w14:paraId="3459B0D7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6FE1EE76" w14:textId="5D7D1885" w:rsidR="00A8207C" w:rsidRPr="00D06626" w:rsidRDefault="00AE70FE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Введение в профессию юриста-международника/ курс лекций, практические занятия</w:t>
            </w:r>
          </w:p>
        </w:tc>
        <w:tc>
          <w:tcPr>
            <w:tcW w:w="3515" w:type="dxa"/>
          </w:tcPr>
          <w:p w14:paraId="49861436" w14:textId="7920FBE8" w:rsidR="00A8207C" w:rsidRPr="00D06626" w:rsidRDefault="00AE70FE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Бакалавриат/ юриспруденция</w:t>
            </w:r>
          </w:p>
        </w:tc>
      </w:tr>
      <w:tr w:rsidR="00A8207C" w:rsidRPr="00D06626" w14:paraId="21625F76" w14:textId="77777777" w:rsidTr="00AE70FE">
        <w:tc>
          <w:tcPr>
            <w:tcW w:w="1696" w:type="dxa"/>
          </w:tcPr>
          <w:p w14:paraId="3016A05A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2018/2019</w:t>
            </w:r>
          </w:p>
        </w:tc>
        <w:tc>
          <w:tcPr>
            <w:tcW w:w="4767" w:type="dxa"/>
          </w:tcPr>
          <w:p w14:paraId="6F125B1C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 интеграционных объединений / курс лекций, практические занятия</w:t>
            </w:r>
          </w:p>
        </w:tc>
        <w:tc>
          <w:tcPr>
            <w:tcW w:w="3515" w:type="dxa"/>
          </w:tcPr>
          <w:p w14:paraId="2E3E26C7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Бакалавриат/ юриспруденция</w:t>
            </w:r>
          </w:p>
        </w:tc>
      </w:tr>
      <w:tr w:rsidR="00A8207C" w:rsidRPr="00D06626" w14:paraId="4E723318" w14:textId="77777777" w:rsidTr="00AE70FE">
        <w:tc>
          <w:tcPr>
            <w:tcW w:w="1696" w:type="dxa"/>
          </w:tcPr>
          <w:p w14:paraId="55F4EA10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2FC44A7F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Миграционное право Европейского Союза / курс лекций</w:t>
            </w:r>
          </w:p>
        </w:tc>
        <w:tc>
          <w:tcPr>
            <w:tcW w:w="3515" w:type="dxa"/>
          </w:tcPr>
          <w:p w14:paraId="186AA615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Бакалавриат/ юриспруденция</w:t>
            </w:r>
          </w:p>
        </w:tc>
      </w:tr>
      <w:tr w:rsidR="00A8207C" w:rsidRPr="00D06626" w14:paraId="6DCB940B" w14:textId="77777777" w:rsidTr="00AE70FE">
        <w:tc>
          <w:tcPr>
            <w:tcW w:w="1696" w:type="dxa"/>
          </w:tcPr>
          <w:p w14:paraId="33940D24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51C8E02A" w14:textId="7648A170" w:rsidR="00A8207C" w:rsidRPr="00D06626" w:rsidRDefault="00AE70FE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 и организация науки в Азиатско-Тихоокеанском регионе / курс лекций, практические занятия</w:t>
            </w:r>
          </w:p>
        </w:tc>
        <w:tc>
          <w:tcPr>
            <w:tcW w:w="3515" w:type="dxa"/>
          </w:tcPr>
          <w:p w14:paraId="224C8D0B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Магистратура / юриспруденция</w:t>
            </w:r>
          </w:p>
        </w:tc>
      </w:tr>
      <w:tr w:rsidR="00A8207C" w:rsidRPr="00D06626" w14:paraId="4C6C9495" w14:textId="77777777" w:rsidTr="00AE70FE">
        <w:tc>
          <w:tcPr>
            <w:tcW w:w="1696" w:type="dxa"/>
          </w:tcPr>
          <w:p w14:paraId="3D513843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2019/2020</w:t>
            </w:r>
          </w:p>
        </w:tc>
        <w:tc>
          <w:tcPr>
            <w:tcW w:w="4767" w:type="dxa"/>
          </w:tcPr>
          <w:p w14:paraId="6FE840AC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 интеграционных объединений / курс лекций, практические занятия</w:t>
            </w:r>
          </w:p>
        </w:tc>
        <w:tc>
          <w:tcPr>
            <w:tcW w:w="3515" w:type="dxa"/>
          </w:tcPr>
          <w:p w14:paraId="3C05FAA0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Бакалавриат/ юриспруденция</w:t>
            </w:r>
          </w:p>
        </w:tc>
      </w:tr>
      <w:tr w:rsidR="00A8207C" w:rsidRPr="00D06626" w14:paraId="1C6DE09E" w14:textId="77777777" w:rsidTr="00AE70FE">
        <w:tc>
          <w:tcPr>
            <w:tcW w:w="1696" w:type="dxa"/>
          </w:tcPr>
          <w:p w14:paraId="7C8CE467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4423402C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Торговое право Европейского Союза / практические занятия</w:t>
            </w:r>
          </w:p>
        </w:tc>
        <w:tc>
          <w:tcPr>
            <w:tcW w:w="3515" w:type="dxa"/>
          </w:tcPr>
          <w:p w14:paraId="1761C276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Бакалавриат/ юриспруденция</w:t>
            </w:r>
          </w:p>
        </w:tc>
      </w:tr>
      <w:tr w:rsidR="00A8207C" w:rsidRPr="00D06626" w14:paraId="7A7C8EA5" w14:textId="77777777" w:rsidTr="00AE70FE">
        <w:tc>
          <w:tcPr>
            <w:tcW w:w="1696" w:type="dxa"/>
          </w:tcPr>
          <w:p w14:paraId="3E4EC645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6F1919BC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Миграционное право Европейского Союза / курс лекций, практические занятия</w:t>
            </w:r>
          </w:p>
        </w:tc>
        <w:tc>
          <w:tcPr>
            <w:tcW w:w="3515" w:type="dxa"/>
          </w:tcPr>
          <w:p w14:paraId="30FD24E1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Бакалавриат/ юриспруденция</w:t>
            </w:r>
          </w:p>
        </w:tc>
      </w:tr>
      <w:tr w:rsidR="00D341C6" w:rsidRPr="00D06626" w14:paraId="36F4999D" w14:textId="77777777" w:rsidTr="00AE70FE">
        <w:tc>
          <w:tcPr>
            <w:tcW w:w="1696" w:type="dxa"/>
          </w:tcPr>
          <w:p w14:paraId="17795804" w14:textId="77777777" w:rsidR="00D341C6" w:rsidRPr="00D06626" w:rsidRDefault="00D341C6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25323F89" w14:textId="77777777" w:rsidR="00D341C6" w:rsidRPr="00D06626" w:rsidRDefault="00D341C6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 и организация науки в Азиатско-Тихоокеанском регионе / курс лекций, практические занятия</w:t>
            </w:r>
          </w:p>
        </w:tc>
        <w:tc>
          <w:tcPr>
            <w:tcW w:w="3515" w:type="dxa"/>
          </w:tcPr>
          <w:p w14:paraId="13BC3973" w14:textId="77777777" w:rsidR="00D341C6" w:rsidRPr="00D06626" w:rsidRDefault="00D341C6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Магистратура / юриспруденция</w:t>
            </w:r>
          </w:p>
        </w:tc>
      </w:tr>
      <w:tr w:rsidR="00A8207C" w:rsidRPr="00D06626" w14:paraId="7F8D185D" w14:textId="77777777" w:rsidTr="00AE70FE">
        <w:tc>
          <w:tcPr>
            <w:tcW w:w="1696" w:type="dxa"/>
          </w:tcPr>
          <w:p w14:paraId="60B5F5A6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2020/2021</w:t>
            </w:r>
          </w:p>
        </w:tc>
        <w:tc>
          <w:tcPr>
            <w:tcW w:w="4767" w:type="dxa"/>
          </w:tcPr>
          <w:p w14:paraId="3F9DC46F" w14:textId="73B63EB2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Право интеграционных объединений / курс лекций, </w:t>
            </w:r>
            <w:r w:rsidR="00AE70FE"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3515" w:type="dxa"/>
          </w:tcPr>
          <w:p w14:paraId="2285BC14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Бакалавриат/ юриспруденция</w:t>
            </w:r>
          </w:p>
        </w:tc>
      </w:tr>
      <w:tr w:rsidR="00A8207C" w:rsidRPr="00D06626" w14:paraId="5E8E7203" w14:textId="77777777" w:rsidTr="00AE70FE">
        <w:tc>
          <w:tcPr>
            <w:tcW w:w="1696" w:type="dxa"/>
          </w:tcPr>
          <w:p w14:paraId="62ECA477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2B6E4CA9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Миграционное право Европейского Союза / практические занятия</w:t>
            </w:r>
          </w:p>
        </w:tc>
        <w:tc>
          <w:tcPr>
            <w:tcW w:w="3515" w:type="dxa"/>
          </w:tcPr>
          <w:p w14:paraId="417FCAA8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Бакалавриат/ юриспруденция</w:t>
            </w:r>
          </w:p>
        </w:tc>
      </w:tr>
      <w:tr w:rsidR="00A8207C" w:rsidRPr="00D06626" w14:paraId="6384B20A" w14:textId="77777777" w:rsidTr="00AE70FE">
        <w:tc>
          <w:tcPr>
            <w:tcW w:w="1696" w:type="dxa"/>
          </w:tcPr>
          <w:p w14:paraId="19B8B4E9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5E00FDA0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Торговое право Европейского Союза /</w:t>
            </w:r>
          </w:p>
          <w:p w14:paraId="670EB8B1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3515" w:type="dxa"/>
          </w:tcPr>
          <w:p w14:paraId="3AD048C6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Бакалавриат/ юриспруденция</w:t>
            </w:r>
          </w:p>
        </w:tc>
      </w:tr>
      <w:tr w:rsidR="00D341C6" w:rsidRPr="00D06626" w14:paraId="4E862361" w14:textId="77777777" w:rsidTr="00AE70FE">
        <w:tc>
          <w:tcPr>
            <w:tcW w:w="1696" w:type="dxa"/>
          </w:tcPr>
          <w:p w14:paraId="74AF08DD" w14:textId="77777777" w:rsidR="00D341C6" w:rsidRPr="00D06626" w:rsidRDefault="00D341C6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79F40150" w14:textId="210E729D" w:rsidR="00D341C6" w:rsidRPr="00D06626" w:rsidRDefault="00D341C6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Защита прав потребителей в Европейском праве</w:t>
            </w:r>
            <w:r w:rsidR="002D463B"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 курс лекций, практические занятия</w:t>
            </w:r>
          </w:p>
        </w:tc>
        <w:tc>
          <w:tcPr>
            <w:tcW w:w="3515" w:type="dxa"/>
          </w:tcPr>
          <w:p w14:paraId="20E36428" w14:textId="77777777" w:rsidR="00D341C6" w:rsidRPr="00D06626" w:rsidRDefault="00D341C6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Магистратура / юриспруденция</w:t>
            </w:r>
          </w:p>
        </w:tc>
      </w:tr>
      <w:tr w:rsidR="00A8207C" w:rsidRPr="00D06626" w14:paraId="3FB3CCFA" w14:textId="77777777" w:rsidTr="00AE70FE">
        <w:tc>
          <w:tcPr>
            <w:tcW w:w="1696" w:type="dxa"/>
          </w:tcPr>
          <w:p w14:paraId="0B0819B5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</w:tcPr>
          <w:p w14:paraId="50CEE395" w14:textId="77777777" w:rsidR="00A8207C" w:rsidRPr="00D06626" w:rsidRDefault="00D341C6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Право и организация науки в Азиатско-Тихоокеанском регионе </w:t>
            </w:r>
            <w:r w:rsidR="00A8207C"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 курс лекций, практические занятия</w:t>
            </w:r>
          </w:p>
        </w:tc>
        <w:tc>
          <w:tcPr>
            <w:tcW w:w="3515" w:type="dxa"/>
          </w:tcPr>
          <w:p w14:paraId="2BFDB920" w14:textId="77777777" w:rsidR="00A8207C" w:rsidRPr="00D06626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66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Магистратура / юриспруденция</w:t>
            </w:r>
          </w:p>
        </w:tc>
      </w:tr>
    </w:tbl>
    <w:p w14:paraId="6FCB702E" w14:textId="77777777" w:rsidR="00A8207C" w:rsidRPr="00D06626" w:rsidRDefault="00A8207C" w:rsidP="00A8207C">
      <w:pPr>
        <w:autoSpaceDE w:val="0"/>
        <w:autoSpaceDN w:val="0"/>
        <w:spacing w:after="7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268"/>
        <w:gridCol w:w="737"/>
        <w:gridCol w:w="3969"/>
      </w:tblGrid>
      <w:tr w:rsidR="00A8207C" w:rsidRPr="00A8207C" w14:paraId="526C4244" w14:textId="77777777" w:rsidTr="00A365F0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B7AFC" w14:textId="77777777" w:rsidR="00A8207C" w:rsidRPr="00A8207C" w:rsidRDefault="00A8207C" w:rsidP="00A8207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820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CA1380" w14:textId="77777777" w:rsidR="00A8207C" w:rsidRPr="00A8207C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AFC4E" w14:textId="77777777" w:rsidR="00A8207C" w:rsidRPr="00A8207C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DF7E8" w14:textId="77777777" w:rsidR="00A8207C" w:rsidRPr="00A8207C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8207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С.Ю. Кашкин</w:t>
            </w:r>
          </w:p>
        </w:tc>
      </w:tr>
      <w:tr w:rsidR="00A8207C" w:rsidRPr="00A8207C" w14:paraId="6D59843D" w14:textId="77777777" w:rsidTr="00A365F0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E371361" w14:textId="77777777" w:rsidR="00A8207C" w:rsidRPr="00A8207C" w:rsidRDefault="00A8207C" w:rsidP="00A8207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F4090" w14:textId="77777777" w:rsidR="00A8207C" w:rsidRPr="00A8207C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8207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28CA35D" w14:textId="77777777" w:rsidR="00A8207C" w:rsidRPr="00A8207C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863F277" w14:textId="77777777" w:rsidR="00A8207C" w:rsidRPr="00A8207C" w:rsidRDefault="00A8207C" w:rsidP="00A820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8207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  <w:r w:rsidRPr="00A8207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(последнее – при наличии)</w:t>
            </w:r>
          </w:p>
        </w:tc>
      </w:tr>
    </w:tbl>
    <w:p w14:paraId="1E32FD2A" w14:textId="77777777" w:rsidR="00A8207C" w:rsidRPr="00A8207C" w:rsidRDefault="00A8207C" w:rsidP="00A8207C">
      <w:pPr>
        <w:tabs>
          <w:tab w:val="left" w:pos="8789"/>
        </w:tabs>
        <w:autoSpaceDE w:val="0"/>
        <w:autoSpaceDN w:val="0"/>
        <w:spacing w:after="48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8207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(дата)</w:t>
      </w:r>
    </w:p>
    <w:p w14:paraId="25270867" w14:textId="77777777" w:rsidR="00954BD2" w:rsidRDefault="00954BD2"/>
    <w:sectPr w:rsidR="00954BD2" w:rsidSect="00AC25D7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18A5F" w14:textId="77777777" w:rsidR="002B01AA" w:rsidRDefault="002B01AA">
      <w:pPr>
        <w:spacing w:after="0" w:line="240" w:lineRule="auto"/>
      </w:pPr>
      <w:r>
        <w:separator/>
      </w:r>
    </w:p>
  </w:endnote>
  <w:endnote w:type="continuationSeparator" w:id="0">
    <w:p w14:paraId="642DF1E4" w14:textId="77777777" w:rsidR="002B01AA" w:rsidRDefault="002B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93106" w14:textId="77777777" w:rsidR="002B01AA" w:rsidRDefault="002B01AA">
      <w:pPr>
        <w:spacing w:after="0" w:line="240" w:lineRule="auto"/>
      </w:pPr>
      <w:r>
        <w:separator/>
      </w:r>
    </w:p>
  </w:footnote>
  <w:footnote w:type="continuationSeparator" w:id="0">
    <w:p w14:paraId="72E9577D" w14:textId="77777777" w:rsidR="002B01AA" w:rsidRDefault="002B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15AC1" w14:textId="77777777" w:rsidR="005D7A78" w:rsidRDefault="002B01AA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7C"/>
    <w:rsid w:val="002B01AA"/>
    <w:rsid w:val="002D463B"/>
    <w:rsid w:val="004B489E"/>
    <w:rsid w:val="005A6874"/>
    <w:rsid w:val="007A3432"/>
    <w:rsid w:val="00954BD2"/>
    <w:rsid w:val="00A8207C"/>
    <w:rsid w:val="00AE70FE"/>
    <w:rsid w:val="00B109E8"/>
    <w:rsid w:val="00B873E8"/>
    <w:rsid w:val="00D06626"/>
    <w:rsid w:val="00D341C6"/>
    <w:rsid w:val="00E5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7758"/>
  <w15:chartTrackingRefBased/>
  <w15:docId w15:val="{3BD0ED67-D8C6-4CAD-98AC-25D8BBC4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07C"/>
  </w:style>
  <w:style w:type="paragraph" w:styleId="a5">
    <w:name w:val="Balloon Text"/>
    <w:basedOn w:val="a"/>
    <w:link w:val="a6"/>
    <w:uiPriority w:val="99"/>
    <w:semiHidden/>
    <w:unhideWhenUsed/>
    <w:rsid w:val="00D06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Некотенева</dc:creator>
  <cp:keywords/>
  <dc:description/>
  <cp:lastModifiedBy>Чубрикова Марина Владимировна</cp:lastModifiedBy>
  <cp:revision>4</cp:revision>
  <cp:lastPrinted>2021-04-07T12:10:00Z</cp:lastPrinted>
  <dcterms:created xsi:type="dcterms:W3CDTF">2021-04-07T07:22:00Z</dcterms:created>
  <dcterms:modified xsi:type="dcterms:W3CDTF">2023-10-31T13:50:00Z</dcterms:modified>
</cp:coreProperties>
</file>