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83981" w14:textId="7F87B1B5" w:rsidR="00133DD3" w:rsidRDefault="00774008" w:rsidP="007740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7D307" wp14:editId="1A927463">
            <wp:extent cx="847725" cy="817245"/>
            <wp:effectExtent l="0" t="0" r="9525" b="1905"/>
            <wp:docPr id="805783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36873" w14:textId="77777777" w:rsidR="00774008" w:rsidRPr="00774008" w:rsidRDefault="00774008" w:rsidP="00774008">
      <w:pPr>
        <w:rPr>
          <w:rFonts w:ascii="Times New Roman" w:hAnsi="Times New Roman" w:cs="Times New Roman"/>
          <w:sz w:val="28"/>
          <w:szCs w:val="28"/>
        </w:rPr>
      </w:pPr>
    </w:p>
    <w:p w14:paraId="4B9559C7" w14:textId="7B6A4890" w:rsidR="0010415D" w:rsidRDefault="004B52DF" w:rsidP="004B52D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 января 2024 года в Университете имени О.Е. Кутафина (МГЮА) прошли первые в 2024 году занятия в рамках проекта «Университетские субботы», на которых школьники узнали о техниках построения коммуникации, этапах становления юридической терминологии. </w:t>
      </w:r>
    </w:p>
    <w:p w14:paraId="56EE98DA" w14:textId="77777777" w:rsidR="004B52DF" w:rsidRDefault="004B52DF" w:rsidP="004B52D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429"/>
      </w:tblGrid>
      <w:tr w:rsidR="004B52DF" w14:paraId="4109198D" w14:textId="77777777" w:rsidTr="004B52DF">
        <w:tc>
          <w:tcPr>
            <w:tcW w:w="4672" w:type="dxa"/>
          </w:tcPr>
          <w:p w14:paraId="6C25F78D" w14:textId="2E57DD69" w:rsidR="004B52DF" w:rsidRDefault="004B52DF" w:rsidP="004B5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D5C7C1" wp14:editId="2F9E97D2">
                  <wp:extent cx="2987343" cy="1993265"/>
                  <wp:effectExtent l="0" t="0" r="381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815" cy="199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796D8D5" w14:textId="3C929DCB" w:rsidR="004B52DF" w:rsidRDefault="004B52DF" w:rsidP="004B52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тренинге «Навыки коммуникатора» с профессором кафедры финансового права МГЮА </w:t>
            </w:r>
            <w:proofErr w:type="spellStart"/>
            <w:r w:rsidRPr="004B52DF">
              <w:rPr>
                <w:rFonts w:ascii="Times New Roman" w:hAnsi="Times New Roman" w:cs="Times New Roman"/>
                <w:i/>
                <w:sz w:val="28"/>
                <w:szCs w:val="28"/>
              </w:rPr>
              <w:t>Ланой</w:t>
            </w:r>
            <w:proofErr w:type="spellEnd"/>
            <w:r w:rsidRPr="004B52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B52DF">
              <w:rPr>
                <w:rFonts w:ascii="Times New Roman" w:hAnsi="Times New Roman" w:cs="Times New Roman"/>
                <w:i/>
                <w:sz w:val="28"/>
                <w:szCs w:val="28"/>
              </w:rPr>
              <w:t>Арзумановой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слушатели учились выстраивать свою позицию, задавать вопросы, использовать технику активного слушания, а также переводить дискуссию из деструктивного в конструктивный формат.</w:t>
            </w:r>
          </w:p>
        </w:tc>
      </w:tr>
    </w:tbl>
    <w:p w14:paraId="376EBCD1" w14:textId="77777777" w:rsidR="004B52DF" w:rsidRDefault="004B52DF" w:rsidP="004B52D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4776"/>
      </w:tblGrid>
      <w:tr w:rsidR="004B52DF" w14:paraId="53F75F47" w14:textId="77777777" w:rsidTr="004B52DF">
        <w:tc>
          <w:tcPr>
            <w:tcW w:w="4672" w:type="dxa"/>
          </w:tcPr>
          <w:p w14:paraId="4A52B19D" w14:textId="4C1BE9E8" w:rsidR="004B52DF" w:rsidRDefault="004B52DF" w:rsidP="004B52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«Загадки языка права» от доцента кафедры философии и социологии и кафедры общеобразовательных дисциплин МГЮА Натальи Абрамовой позволил участникам познакомиться с этимологией ряда юридических слов и выражений, погрузиться в историю права через старославянизм и фразеологизм</w:t>
            </w:r>
          </w:p>
        </w:tc>
        <w:tc>
          <w:tcPr>
            <w:tcW w:w="4673" w:type="dxa"/>
          </w:tcPr>
          <w:p w14:paraId="6174AC00" w14:textId="1F868A8F" w:rsidR="004B52DF" w:rsidRDefault="004B52DF" w:rsidP="004B52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E63CC" wp14:editId="06ACE1E8">
                  <wp:extent cx="2887310" cy="192405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86" cy="193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BC53FA" w14:textId="77777777" w:rsidR="004B52DF" w:rsidRDefault="004B52DF" w:rsidP="004B52D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E94DD5" w14:textId="2977F623" w:rsidR="004B52DF" w:rsidRPr="0010415D" w:rsidRDefault="00FD72CA" w:rsidP="004B52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Следите за актуальным расписанием следующих занятий проекта в группе ВК </w:t>
      </w:r>
      <w:hyperlink r:id="rId7" w:history="1">
        <w:r w:rsidRPr="00FD72CA">
          <w:rPr>
            <w:rStyle w:val="a4"/>
            <w:rFonts w:ascii="Times New Roman" w:hAnsi="Times New Roman" w:cs="Times New Roman"/>
            <w:sz w:val="28"/>
            <w:szCs w:val="28"/>
          </w:rPr>
          <w:t>Абитуриент МГЮ</w:t>
        </w:r>
        <w:bookmarkStart w:id="0" w:name="_GoBack"/>
        <w:bookmarkEnd w:id="0"/>
        <w:r w:rsidRPr="00FD72CA">
          <w:rPr>
            <w:rStyle w:val="a4"/>
            <w:rFonts w:ascii="Times New Roman" w:hAnsi="Times New Roman" w:cs="Times New Roman"/>
            <w:sz w:val="28"/>
            <w:szCs w:val="28"/>
          </w:rPr>
          <w:t>А.</w:t>
        </w:r>
      </w:hyperlink>
    </w:p>
    <w:sectPr w:rsidR="004B52DF" w:rsidRPr="00104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08"/>
    <w:rsid w:val="0010415D"/>
    <w:rsid w:val="00144DDA"/>
    <w:rsid w:val="001F6FD7"/>
    <w:rsid w:val="004B52DF"/>
    <w:rsid w:val="00550FAF"/>
    <w:rsid w:val="00584CDF"/>
    <w:rsid w:val="00774008"/>
    <w:rsid w:val="00FD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8CC8"/>
  <w15:chartTrackingRefBased/>
  <w15:docId w15:val="{60F3FCE2-9B70-431C-8689-8C2D6EB4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D7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abitmsa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Хромченко</dc:creator>
  <cp:keywords/>
  <dc:description/>
  <cp:lastModifiedBy>LiNOLEUM. RU</cp:lastModifiedBy>
  <cp:revision>2</cp:revision>
  <dcterms:created xsi:type="dcterms:W3CDTF">2024-01-22T12:57:00Z</dcterms:created>
  <dcterms:modified xsi:type="dcterms:W3CDTF">2024-01-22T12:57:00Z</dcterms:modified>
</cp:coreProperties>
</file>