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7F" w:rsidRDefault="00396F7F" w:rsidP="00396F7F">
      <w:pPr>
        <w:jc w:val="center"/>
      </w:pPr>
      <w:r w:rsidRPr="00396F7F">
        <w:rPr>
          <w:noProof/>
        </w:rPr>
        <w:drawing>
          <wp:inline distT="0" distB="0" distL="0" distR="0" wp14:anchorId="4566C6C4" wp14:editId="12E43282">
            <wp:extent cx="1257300" cy="12001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752" cy="120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7AC" w:rsidRPr="00396F7F" w:rsidRDefault="00A217AC" w:rsidP="00396F7F">
      <w:pPr>
        <w:jc w:val="center"/>
      </w:pPr>
    </w:p>
    <w:p w:rsidR="00396F7F" w:rsidRPr="00A217AC" w:rsidRDefault="00396F7F" w:rsidP="00396F7F">
      <w:pPr>
        <w:jc w:val="center"/>
        <w:rPr>
          <w:b/>
          <w:bCs/>
          <w:sz w:val="32"/>
          <w:szCs w:val="32"/>
        </w:rPr>
      </w:pPr>
      <w:r w:rsidRPr="00A217AC">
        <w:rPr>
          <w:b/>
          <w:bCs/>
          <w:sz w:val="32"/>
          <w:szCs w:val="32"/>
        </w:rPr>
        <w:t>Программа Дня открытых дверей Института судебных экспертиз Университета имени О.Е. Кутафина (МГЮА)</w:t>
      </w:r>
    </w:p>
    <w:p w:rsidR="00396F7F" w:rsidRPr="00A217AC" w:rsidRDefault="00396F7F" w:rsidP="00396F7F">
      <w:pPr>
        <w:jc w:val="center"/>
        <w:rPr>
          <w:b/>
          <w:bCs/>
          <w:sz w:val="32"/>
          <w:szCs w:val="32"/>
        </w:rPr>
      </w:pPr>
      <w:r w:rsidRPr="00A217AC">
        <w:rPr>
          <w:b/>
          <w:bCs/>
          <w:sz w:val="32"/>
          <w:szCs w:val="32"/>
        </w:rPr>
        <w:t>17 февраля 2019 года</w:t>
      </w:r>
    </w:p>
    <w:p w:rsidR="00396F7F" w:rsidRPr="00396F7F" w:rsidRDefault="00396F7F" w:rsidP="00A217AC">
      <w:pPr>
        <w:rPr>
          <w:b/>
          <w:bCs/>
          <w:sz w:val="36"/>
          <w:szCs w:val="36"/>
        </w:rPr>
      </w:pPr>
    </w:p>
    <w:p w:rsidR="00396F7F" w:rsidRDefault="00396F7F" w:rsidP="00396F7F">
      <w:pPr>
        <w:rPr>
          <w:sz w:val="28"/>
          <w:szCs w:val="28"/>
        </w:rPr>
      </w:pPr>
      <w:r w:rsidRPr="00396F7F">
        <w:rPr>
          <w:b/>
          <w:bCs/>
          <w:sz w:val="28"/>
          <w:szCs w:val="28"/>
        </w:rPr>
        <w:t xml:space="preserve">10:00 </w:t>
      </w:r>
      <w:r w:rsidRPr="00396F7F">
        <w:rPr>
          <w:sz w:val="28"/>
          <w:szCs w:val="28"/>
        </w:rPr>
        <w:t>- начало работы демонстрационной площадки Института (около входа в зал №7)</w:t>
      </w:r>
      <w:r>
        <w:rPr>
          <w:sz w:val="28"/>
          <w:szCs w:val="28"/>
        </w:rPr>
        <w:t xml:space="preserve">, </w:t>
      </w:r>
      <w:r w:rsidRPr="00396F7F">
        <w:rPr>
          <w:sz w:val="28"/>
          <w:szCs w:val="28"/>
        </w:rPr>
        <w:t>трансляци</w:t>
      </w:r>
      <w:r>
        <w:rPr>
          <w:sz w:val="28"/>
          <w:szCs w:val="28"/>
        </w:rPr>
        <w:t xml:space="preserve">я </w:t>
      </w:r>
      <w:r w:rsidRPr="00396F7F">
        <w:rPr>
          <w:sz w:val="28"/>
          <w:szCs w:val="28"/>
        </w:rPr>
        <w:t xml:space="preserve"> фильма об Институте (зал №7)</w:t>
      </w:r>
    </w:p>
    <w:p w:rsidR="00396F7F" w:rsidRPr="00396F7F" w:rsidRDefault="00396F7F" w:rsidP="00396F7F">
      <w:pPr>
        <w:rPr>
          <w:sz w:val="28"/>
          <w:szCs w:val="28"/>
        </w:rPr>
      </w:pPr>
    </w:p>
    <w:p w:rsidR="00DC328A" w:rsidRDefault="00396F7F" w:rsidP="00396F7F">
      <w:pPr>
        <w:rPr>
          <w:sz w:val="28"/>
          <w:szCs w:val="28"/>
        </w:rPr>
      </w:pPr>
      <w:r w:rsidRPr="00396F7F">
        <w:rPr>
          <w:b/>
          <w:bCs/>
          <w:sz w:val="28"/>
          <w:szCs w:val="28"/>
        </w:rPr>
        <w:t xml:space="preserve">11:00 </w:t>
      </w:r>
    </w:p>
    <w:p w:rsidR="00396F7F" w:rsidRPr="00DC328A" w:rsidRDefault="00DC328A" w:rsidP="00396F7F">
      <w:pPr>
        <w:rPr>
          <w:b/>
          <w:sz w:val="28"/>
          <w:szCs w:val="28"/>
        </w:rPr>
      </w:pPr>
      <w:r w:rsidRPr="00DC328A">
        <w:rPr>
          <w:b/>
          <w:sz w:val="28"/>
          <w:szCs w:val="28"/>
        </w:rPr>
        <w:t>Первая часть мероприятия. Зал №7</w:t>
      </w:r>
    </w:p>
    <w:p w:rsidR="00396F7F" w:rsidRDefault="00396F7F" w:rsidP="00396F7F">
      <w:pPr>
        <w:rPr>
          <w:i/>
          <w:sz w:val="28"/>
          <w:szCs w:val="28"/>
        </w:rPr>
      </w:pPr>
      <w:r w:rsidRPr="00396F7F">
        <w:rPr>
          <w:i/>
          <w:sz w:val="28"/>
          <w:szCs w:val="28"/>
        </w:rPr>
        <w:t>(Видеотрансляция будет доступна на официальном сайте Университета</w:t>
      </w:r>
      <w:hyperlink r:id="rId7" w:history="1">
        <w:r w:rsidRPr="00396F7F">
          <w:rPr>
            <w:rStyle w:val="a5"/>
            <w:i/>
            <w:sz w:val="28"/>
            <w:szCs w:val="28"/>
          </w:rPr>
          <w:t xml:space="preserve"> </w:t>
        </w:r>
        <w:r w:rsidRPr="00396F7F">
          <w:rPr>
            <w:rStyle w:val="a5"/>
            <w:i/>
            <w:iCs/>
            <w:sz w:val="28"/>
            <w:szCs w:val="28"/>
          </w:rPr>
          <w:t>msal.ru</w:t>
        </w:r>
      </w:hyperlink>
      <w:r w:rsidRPr="00396F7F">
        <w:rPr>
          <w:i/>
          <w:sz w:val="28"/>
          <w:szCs w:val="28"/>
        </w:rPr>
        <w:t xml:space="preserve"> </w:t>
      </w:r>
    </w:p>
    <w:p w:rsidR="00396F7F" w:rsidRPr="00396F7F" w:rsidRDefault="00396F7F" w:rsidP="00396F7F">
      <w:pPr>
        <w:jc w:val="both"/>
        <w:rPr>
          <w:sz w:val="28"/>
          <w:szCs w:val="28"/>
        </w:rPr>
      </w:pPr>
      <w:r w:rsidRPr="00396F7F">
        <w:rPr>
          <w:sz w:val="28"/>
          <w:szCs w:val="28"/>
        </w:rPr>
        <w:t xml:space="preserve">Гимн Университета имени О.Е. </w:t>
      </w:r>
      <w:proofErr w:type="spellStart"/>
      <w:r w:rsidRPr="00396F7F">
        <w:rPr>
          <w:sz w:val="28"/>
          <w:szCs w:val="28"/>
        </w:rPr>
        <w:t>Кутафина</w:t>
      </w:r>
      <w:proofErr w:type="spellEnd"/>
    </w:p>
    <w:p w:rsidR="00396F7F" w:rsidRPr="00396F7F" w:rsidRDefault="00396F7F" w:rsidP="00396F7F">
      <w:pPr>
        <w:pStyle w:val="a4"/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 w:rsidRPr="00396F7F">
        <w:rPr>
          <w:sz w:val="28"/>
          <w:szCs w:val="28"/>
        </w:rPr>
        <w:t xml:space="preserve">Приветственное слово </w:t>
      </w:r>
      <w:r w:rsidRPr="00396F7F">
        <w:rPr>
          <w:b/>
          <w:sz w:val="28"/>
          <w:szCs w:val="28"/>
        </w:rPr>
        <w:t xml:space="preserve">директора Института судебных экспертиз Е.Р. Россинской. </w:t>
      </w:r>
    </w:p>
    <w:p w:rsidR="00396F7F" w:rsidRPr="00396F7F" w:rsidRDefault="00396F7F" w:rsidP="00396F7F">
      <w:pPr>
        <w:pStyle w:val="a4"/>
        <w:ind w:left="709"/>
        <w:jc w:val="both"/>
        <w:rPr>
          <w:sz w:val="28"/>
          <w:szCs w:val="28"/>
        </w:rPr>
      </w:pPr>
      <w:r w:rsidRPr="00396F7F">
        <w:rPr>
          <w:sz w:val="28"/>
          <w:szCs w:val="28"/>
        </w:rPr>
        <w:t xml:space="preserve">Рассказ об уникальном образовательном потенциале Института, о специфике подготовки судебных экспертов в Институте судебных экспертиз. О судебном эксперте как специалисте двойной компетенции. </w:t>
      </w:r>
    </w:p>
    <w:p w:rsidR="00396F7F" w:rsidRPr="00396F7F" w:rsidRDefault="00396F7F" w:rsidP="00A217AC">
      <w:pPr>
        <w:pStyle w:val="a4"/>
        <w:ind w:left="709"/>
        <w:jc w:val="both"/>
        <w:rPr>
          <w:sz w:val="28"/>
          <w:szCs w:val="28"/>
        </w:rPr>
      </w:pPr>
      <w:r w:rsidRPr="00396F7F">
        <w:rPr>
          <w:sz w:val="28"/>
          <w:szCs w:val="28"/>
        </w:rPr>
        <w:t>Представление специализации «Судебные экономические экспертизы».</w:t>
      </w:r>
    </w:p>
    <w:p w:rsidR="00396F7F" w:rsidRPr="00396F7F" w:rsidRDefault="00396F7F" w:rsidP="00396F7F">
      <w:pPr>
        <w:pStyle w:val="a4"/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 w:rsidRPr="00396F7F">
        <w:rPr>
          <w:sz w:val="28"/>
          <w:szCs w:val="28"/>
        </w:rPr>
        <w:t xml:space="preserve">Выступление заместителя </w:t>
      </w:r>
      <w:r w:rsidRPr="00396F7F">
        <w:rPr>
          <w:b/>
          <w:sz w:val="28"/>
          <w:szCs w:val="28"/>
        </w:rPr>
        <w:t xml:space="preserve">директора Института судебных экспертиз Е.А. </w:t>
      </w:r>
      <w:proofErr w:type="spellStart"/>
      <w:r w:rsidRPr="00396F7F">
        <w:rPr>
          <w:b/>
          <w:sz w:val="28"/>
          <w:szCs w:val="28"/>
        </w:rPr>
        <w:t>Чубиной</w:t>
      </w:r>
      <w:proofErr w:type="spellEnd"/>
      <w:r w:rsidRPr="00396F7F">
        <w:rPr>
          <w:b/>
          <w:sz w:val="28"/>
          <w:szCs w:val="28"/>
        </w:rPr>
        <w:t xml:space="preserve">. </w:t>
      </w:r>
    </w:p>
    <w:p w:rsidR="00396F7F" w:rsidRPr="00396F7F" w:rsidRDefault="00396F7F" w:rsidP="00396F7F">
      <w:pPr>
        <w:pStyle w:val="a4"/>
        <w:ind w:left="709"/>
        <w:jc w:val="both"/>
        <w:rPr>
          <w:sz w:val="28"/>
          <w:szCs w:val="28"/>
        </w:rPr>
      </w:pPr>
      <w:r w:rsidRPr="00396F7F">
        <w:rPr>
          <w:sz w:val="28"/>
          <w:szCs w:val="28"/>
        </w:rPr>
        <w:t xml:space="preserve">Представление специализации «Судебные речеведческие экспертизы». </w:t>
      </w:r>
    </w:p>
    <w:p w:rsidR="00396F7F" w:rsidRPr="00A217AC" w:rsidRDefault="00396F7F" w:rsidP="00A217AC">
      <w:pPr>
        <w:pStyle w:val="a4"/>
        <w:ind w:left="709"/>
        <w:jc w:val="both"/>
        <w:rPr>
          <w:sz w:val="28"/>
          <w:szCs w:val="28"/>
        </w:rPr>
      </w:pPr>
      <w:r w:rsidRPr="00396F7F">
        <w:rPr>
          <w:sz w:val="28"/>
          <w:szCs w:val="28"/>
        </w:rPr>
        <w:t>Рассказ о студенческой жизни в ИСЭ, о научно-исследовательской работе студентов Института, о Клубе экспертов-профессионалов (КЭП), о студенческом научном совете (СНС ИСЭ).</w:t>
      </w:r>
    </w:p>
    <w:p w:rsidR="00362AAC" w:rsidRDefault="00362AAC" w:rsidP="00396F7F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</w:t>
      </w:r>
      <w:r w:rsidRPr="00362AAC">
        <w:rPr>
          <w:b/>
          <w:sz w:val="28"/>
          <w:szCs w:val="28"/>
        </w:rPr>
        <w:t>работодателей</w:t>
      </w:r>
    </w:p>
    <w:p w:rsidR="00A217AC" w:rsidRDefault="00396F7F" w:rsidP="00A217AC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C328A">
        <w:rPr>
          <w:sz w:val="28"/>
          <w:szCs w:val="28"/>
        </w:rPr>
        <w:t xml:space="preserve">Выступление </w:t>
      </w:r>
      <w:r w:rsidRPr="00DC328A">
        <w:rPr>
          <w:b/>
          <w:sz w:val="28"/>
          <w:szCs w:val="28"/>
        </w:rPr>
        <w:t>выпускников Института, действующих экспертов.</w:t>
      </w:r>
      <w:r w:rsidRPr="00DC328A">
        <w:rPr>
          <w:sz w:val="28"/>
          <w:szCs w:val="28"/>
        </w:rPr>
        <w:t xml:space="preserve"> </w:t>
      </w:r>
    </w:p>
    <w:p w:rsidR="00A217AC" w:rsidRDefault="00396F7F" w:rsidP="00A217AC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217AC">
        <w:rPr>
          <w:sz w:val="28"/>
          <w:szCs w:val="28"/>
        </w:rPr>
        <w:t xml:space="preserve">Выступление </w:t>
      </w:r>
      <w:r w:rsidRPr="00A217AC">
        <w:rPr>
          <w:b/>
          <w:sz w:val="28"/>
          <w:szCs w:val="28"/>
        </w:rPr>
        <w:t>аспирантов кафедры судебных экспертиз</w:t>
      </w:r>
      <w:r w:rsidRPr="00A217AC">
        <w:rPr>
          <w:sz w:val="28"/>
          <w:szCs w:val="28"/>
        </w:rPr>
        <w:t xml:space="preserve">. </w:t>
      </w:r>
    </w:p>
    <w:p w:rsidR="00A217AC" w:rsidRDefault="00396F7F" w:rsidP="00A217AC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217AC">
        <w:rPr>
          <w:sz w:val="28"/>
          <w:szCs w:val="28"/>
        </w:rPr>
        <w:t xml:space="preserve">Выступление </w:t>
      </w:r>
      <w:r w:rsidRPr="00A217AC">
        <w:rPr>
          <w:b/>
          <w:sz w:val="28"/>
          <w:szCs w:val="28"/>
        </w:rPr>
        <w:t>председателя Студенческого совета ИСЭ</w:t>
      </w:r>
      <w:r w:rsidRPr="00A217AC">
        <w:rPr>
          <w:sz w:val="28"/>
          <w:szCs w:val="28"/>
        </w:rPr>
        <w:t>.</w:t>
      </w:r>
    </w:p>
    <w:p w:rsidR="00A217AC" w:rsidRDefault="00A217AC" w:rsidP="00A217AC">
      <w:pPr>
        <w:pStyle w:val="a4"/>
        <w:ind w:left="709"/>
        <w:jc w:val="both"/>
        <w:rPr>
          <w:sz w:val="28"/>
          <w:szCs w:val="28"/>
        </w:rPr>
      </w:pPr>
    </w:p>
    <w:p w:rsidR="00DC328A" w:rsidRDefault="00DC328A" w:rsidP="00A217AC">
      <w:pPr>
        <w:pStyle w:val="a4"/>
        <w:ind w:left="709"/>
        <w:jc w:val="both"/>
        <w:rPr>
          <w:sz w:val="28"/>
          <w:szCs w:val="28"/>
        </w:rPr>
      </w:pPr>
      <w:r w:rsidRPr="00A217AC">
        <w:rPr>
          <w:sz w:val="28"/>
          <w:szCs w:val="28"/>
        </w:rPr>
        <w:t>Завершение 1 части мероприятия. Гимн ИСЭ.</w:t>
      </w:r>
    </w:p>
    <w:p w:rsidR="00A217AC" w:rsidRPr="00A217AC" w:rsidRDefault="00A217AC" w:rsidP="00A217AC">
      <w:pPr>
        <w:pStyle w:val="a4"/>
        <w:ind w:left="709"/>
        <w:jc w:val="both"/>
        <w:rPr>
          <w:sz w:val="28"/>
          <w:szCs w:val="28"/>
        </w:rPr>
      </w:pPr>
    </w:p>
    <w:p w:rsidR="00DC328A" w:rsidRPr="00DC328A" w:rsidRDefault="00DC328A" w:rsidP="00DC328A">
      <w:pPr>
        <w:pStyle w:val="40"/>
        <w:spacing w:line="240" w:lineRule="auto"/>
        <w:ind w:right="860"/>
        <w:rPr>
          <w:i w:val="0"/>
          <w:sz w:val="28"/>
          <w:szCs w:val="28"/>
        </w:rPr>
      </w:pPr>
      <w:r w:rsidRPr="00DC328A">
        <w:rPr>
          <w:b/>
          <w:i w:val="0"/>
          <w:sz w:val="28"/>
          <w:szCs w:val="28"/>
        </w:rPr>
        <w:t>Вторая часть мероприятия. Лаборатории Инстит</w:t>
      </w:r>
      <w:r>
        <w:rPr>
          <w:b/>
          <w:i w:val="0"/>
          <w:sz w:val="28"/>
          <w:szCs w:val="28"/>
        </w:rPr>
        <w:t>ута судебных экспертиз (7 этаж).</w:t>
      </w:r>
      <w:r w:rsidR="00362AAC">
        <w:rPr>
          <w:b/>
          <w:i w:val="0"/>
          <w:sz w:val="28"/>
          <w:szCs w:val="28"/>
        </w:rPr>
        <w:t xml:space="preserve"> </w:t>
      </w:r>
      <w:r w:rsidRPr="00DC328A">
        <w:rPr>
          <w:i w:val="0"/>
          <w:sz w:val="28"/>
          <w:szCs w:val="28"/>
        </w:rPr>
        <w:t>Экскурсия по лабораториям Института.</w:t>
      </w:r>
    </w:p>
    <w:p w:rsidR="00396F7F" w:rsidRPr="00396F7F" w:rsidRDefault="00396F7F" w:rsidP="00A217AC">
      <w:pPr>
        <w:jc w:val="both"/>
        <w:rPr>
          <w:sz w:val="28"/>
          <w:szCs w:val="28"/>
        </w:rPr>
      </w:pPr>
    </w:p>
    <w:sectPr w:rsidR="00396F7F" w:rsidRPr="0039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317E"/>
    <w:multiLevelType w:val="multilevel"/>
    <w:tmpl w:val="70025AA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F714A5B"/>
    <w:multiLevelType w:val="hybridMultilevel"/>
    <w:tmpl w:val="65D407EE"/>
    <w:lvl w:ilvl="0" w:tplc="7DAA607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A1F13"/>
    <w:multiLevelType w:val="hybridMultilevel"/>
    <w:tmpl w:val="B6321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7F"/>
    <w:rsid w:val="00210E11"/>
    <w:rsid w:val="00362AAC"/>
    <w:rsid w:val="00396F7F"/>
    <w:rsid w:val="005748F6"/>
    <w:rsid w:val="009B0709"/>
    <w:rsid w:val="00A217AC"/>
    <w:rsid w:val="00B26574"/>
    <w:rsid w:val="00BD729F"/>
    <w:rsid w:val="00BE7074"/>
    <w:rsid w:val="00D201B0"/>
    <w:rsid w:val="00DC328A"/>
    <w:rsid w:val="00E9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74"/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E707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E707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uiPriority w:val="20"/>
    <w:qFormat/>
    <w:rsid w:val="00BE7074"/>
    <w:rPr>
      <w:i/>
      <w:iCs/>
    </w:rPr>
  </w:style>
  <w:style w:type="paragraph" w:styleId="a4">
    <w:name w:val="List Paragraph"/>
    <w:basedOn w:val="a"/>
    <w:uiPriority w:val="34"/>
    <w:qFormat/>
    <w:rsid w:val="00BE7074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396F7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6F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7F"/>
    <w:rPr>
      <w:rFonts w:ascii="Tahoma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2"/>
    <w:locked/>
    <w:rsid w:val="00396F7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396F7F"/>
    <w:pPr>
      <w:widowControl w:val="0"/>
      <w:shd w:val="clear" w:color="auto" w:fill="FFFFFF"/>
      <w:spacing w:before="540" w:after="360" w:line="379" w:lineRule="exact"/>
    </w:pPr>
    <w:rPr>
      <w:rFonts w:eastAsia="Times New Roman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locked/>
    <w:rsid w:val="00396F7F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96F7F"/>
    <w:pPr>
      <w:widowControl w:val="0"/>
      <w:shd w:val="clear" w:color="auto" w:fill="FFFFFF"/>
      <w:spacing w:after="360" w:line="379" w:lineRule="exact"/>
      <w:ind w:firstLine="640"/>
      <w:jc w:val="both"/>
    </w:pPr>
    <w:rPr>
      <w:rFonts w:eastAsia="Times New Roman"/>
      <w:i/>
      <w:i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74"/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E707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E707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uiPriority w:val="20"/>
    <w:qFormat/>
    <w:rsid w:val="00BE7074"/>
    <w:rPr>
      <w:i/>
      <w:iCs/>
    </w:rPr>
  </w:style>
  <w:style w:type="paragraph" w:styleId="a4">
    <w:name w:val="List Paragraph"/>
    <w:basedOn w:val="a"/>
    <w:uiPriority w:val="34"/>
    <w:qFormat/>
    <w:rsid w:val="00BE7074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396F7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6F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7F"/>
    <w:rPr>
      <w:rFonts w:ascii="Tahoma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2"/>
    <w:locked/>
    <w:rsid w:val="00396F7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396F7F"/>
    <w:pPr>
      <w:widowControl w:val="0"/>
      <w:shd w:val="clear" w:color="auto" w:fill="FFFFFF"/>
      <w:spacing w:before="540" w:after="360" w:line="379" w:lineRule="exact"/>
    </w:pPr>
    <w:rPr>
      <w:rFonts w:eastAsia="Times New Roman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locked/>
    <w:rsid w:val="00396F7F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96F7F"/>
    <w:pPr>
      <w:widowControl w:val="0"/>
      <w:shd w:val="clear" w:color="auto" w:fill="FFFFFF"/>
      <w:spacing w:after="360" w:line="379" w:lineRule="exact"/>
      <w:ind w:firstLine="640"/>
      <w:jc w:val="both"/>
    </w:pPr>
    <w:rPr>
      <w:rFonts w:eastAsia="Times New Roman"/>
      <w:i/>
      <w:i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s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Чубина Елена Александровна</dc:creator>
  <cp:lastModifiedBy>Россинская Елена Рафаиловна</cp:lastModifiedBy>
  <cp:revision>3</cp:revision>
  <dcterms:created xsi:type="dcterms:W3CDTF">2019-02-07T06:57:00Z</dcterms:created>
  <dcterms:modified xsi:type="dcterms:W3CDTF">2019-02-07T07:01:00Z</dcterms:modified>
</cp:coreProperties>
</file>